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0A" w:rsidRPr="005C600A" w:rsidRDefault="005C600A" w:rsidP="005C600A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 xml:space="preserve">ЗАКЛЮЧЕНИЕ № 15 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0A">
        <w:rPr>
          <w:rFonts w:ascii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2014 – 2020 годы»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     24 марта 2014 года</w:t>
      </w: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21.03.2014 № 72 -  на 1 листе.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5C600A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5C600A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2014 – 2020 годы»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 xml:space="preserve"> (далее – Проект) - на 2 листах.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ab/>
        <w:t>3. Пояснительная записка -  на 1 листах.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ab/>
        <w:t>4. Справочные документы – на 2 листах.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2014 – 2020 годы», утверждённую постановлением администрации городского округа Красноуральск от 31.10.2013 № 1780 (с изменениями от 17.01.2014 № 45, от 27.02.2014 № 280), </w:t>
      </w:r>
      <w:r w:rsidRPr="005C600A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</w:p>
    <w:p w:rsidR="005C600A" w:rsidRPr="005C600A" w:rsidRDefault="005C600A" w:rsidP="005C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>1. Внесение изменений обусловлено открытием в 2014 году группы  для детей старшего дошкольного возраста в общеобразовательном учреждении МБОУ СОШ № 2 на 20 мест.</w:t>
      </w:r>
    </w:p>
    <w:p w:rsidR="005C600A" w:rsidRPr="005C600A" w:rsidRDefault="005C600A" w:rsidP="005C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b/>
          <w:sz w:val="28"/>
          <w:szCs w:val="28"/>
        </w:rPr>
        <w:t>2.</w:t>
      </w:r>
      <w:r w:rsidRPr="005C600A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реализуется Указ Президента Российской Федерации от 07 мая 2012 года № 599 «О мерах по реализации государственной политики в области образования и науки». </w:t>
      </w: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600A">
        <w:rPr>
          <w:rFonts w:ascii="Times New Roman" w:hAnsi="Times New Roman" w:cs="Times New Roman"/>
          <w:sz w:val="28"/>
          <w:szCs w:val="28"/>
        </w:rPr>
        <w:t>Дополнительного финансирования Программы не требуется.</w:t>
      </w:r>
    </w:p>
    <w:p w:rsidR="005C600A" w:rsidRPr="005C600A" w:rsidRDefault="005C600A" w:rsidP="005C600A">
      <w:pPr>
        <w:tabs>
          <w:tab w:val="left" w:pos="24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ab/>
      </w: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  <w:r w:rsidRPr="005C6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00A" w:rsidRPr="005C600A" w:rsidRDefault="005C600A" w:rsidP="005C6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0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C600A" w:rsidRPr="005C600A" w:rsidRDefault="005C600A" w:rsidP="005C6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0A" w:rsidRPr="005C600A" w:rsidRDefault="005C600A" w:rsidP="005C600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00A" w:rsidRPr="005C600A" w:rsidRDefault="005C600A" w:rsidP="005C6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5C600A" w:rsidRPr="005C600A" w:rsidRDefault="005C600A" w:rsidP="005C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0A">
        <w:rPr>
          <w:rFonts w:ascii="Times New Roman" w:hAnsi="Times New Roman" w:cs="Times New Roman"/>
          <w:sz w:val="28"/>
          <w:szCs w:val="28"/>
        </w:rPr>
        <w:t xml:space="preserve">          городского округа Красноуральск                                   И.М.Шумкова</w:t>
      </w:r>
    </w:p>
    <w:p w:rsidR="005C600A" w:rsidRDefault="005C600A" w:rsidP="005C600A">
      <w:pPr>
        <w:spacing w:after="0"/>
        <w:jc w:val="both"/>
        <w:rPr>
          <w:sz w:val="28"/>
          <w:szCs w:val="28"/>
        </w:rPr>
      </w:pPr>
    </w:p>
    <w:sectPr w:rsidR="005C600A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864F3"/>
    <w:rsid w:val="005878CE"/>
    <w:rsid w:val="0059330C"/>
    <w:rsid w:val="005950CA"/>
    <w:rsid w:val="00596B74"/>
    <w:rsid w:val="005A7D0F"/>
    <w:rsid w:val="005C308D"/>
    <w:rsid w:val="005C600A"/>
    <w:rsid w:val="005D1AA2"/>
    <w:rsid w:val="005D7BB2"/>
    <w:rsid w:val="005E1C54"/>
    <w:rsid w:val="00602197"/>
    <w:rsid w:val="006030FF"/>
    <w:rsid w:val="00604B22"/>
    <w:rsid w:val="006437A6"/>
    <w:rsid w:val="006462AA"/>
    <w:rsid w:val="00657712"/>
    <w:rsid w:val="00680BC2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C08F6"/>
    <w:rsid w:val="008D063B"/>
    <w:rsid w:val="008E40AD"/>
    <w:rsid w:val="0090016C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B7C1E"/>
    <w:rsid w:val="00CD1413"/>
    <w:rsid w:val="00CD25E1"/>
    <w:rsid w:val="00CE6B34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51B4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56</cp:revision>
  <cp:lastPrinted>2014-04-07T06:37:00Z</cp:lastPrinted>
  <dcterms:created xsi:type="dcterms:W3CDTF">2013-12-30T09:33:00Z</dcterms:created>
  <dcterms:modified xsi:type="dcterms:W3CDTF">2014-04-09T05:10:00Z</dcterms:modified>
</cp:coreProperties>
</file>